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09A03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0C725B02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115E40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8C13" w14:textId="77777777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F31D6F">
              <w:rPr>
                <w:spacing w:val="-2"/>
                <w:sz w:val="24"/>
              </w:rPr>
              <w:t xml:space="preserve"> </w:t>
            </w:r>
            <w:r w:rsidR="00F31D6F">
              <w:rPr>
                <w:b/>
              </w:rPr>
              <w:t>PRZEDMIOTY PODSTAWOWE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2B5F920A" w14:textId="77777777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F31D6F">
              <w:rPr>
                <w:spacing w:val="-2"/>
                <w:sz w:val="24"/>
              </w:rPr>
              <w:t xml:space="preserve"> B</w:t>
            </w:r>
          </w:p>
        </w:tc>
      </w:tr>
      <w:tr w:rsidR="006603FB" w14:paraId="446C3F78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A1A193F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3E3B" w14:textId="77777777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F31D6F">
              <w:rPr>
                <w:spacing w:val="-2"/>
                <w:sz w:val="24"/>
              </w:rPr>
              <w:t xml:space="preserve"> </w:t>
            </w:r>
            <w:r w:rsidR="00F31D6F">
              <w:rPr>
                <w:b/>
              </w:rPr>
              <w:t>WSPÓŁCZESNY</w:t>
            </w:r>
            <w:r w:rsidR="00F31D6F" w:rsidRPr="008358F1">
              <w:rPr>
                <w:b/>
              </w:rPr>
              <w:t xml:space="preserve"> </w:t>
            </w:r>
            <w:r w:rsidR="00F31D6F">
              <w:rPr>
                <w:b/>
              </w:rPr>
              <w:t>DYSKURS</w:t>
            </w:r>
            <w:r w:rsidR="00F31D6F" w:rsidRPr="008358F1">
              <w:rPr>
                <w:b/>
              </w:rPr>
              <w:t xml:space="preserve"> FILOZOFI</w:t>
            </w:r>
            <w:r w:rsidR="00F31D6F">
              <w:rPr>
                <w:b/>
              </w:rPr>
              <w:t>CZNY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262B4E0D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  <w:lang w:eastAsia="pl-PL"/>
              </w:rPr>
              <w:drawing>
                <wp:inline distT="0" distB="0" distL="0" distR="0" wp14:anchorId="4338C82B" wp14:editId="7463E1C6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5E22DC" w14:textId="77777777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F31D6F">
              <w:rPr>
                <w:spacing w:val="-2"/>
                <w:sz w:val="24"/>
              </w:rPr>
              <w:t xml:space="preserve"> B/4</w:t>
            </w:r>
          </w:p>
        </w:tc>
      </w:tr>
      <w:tr w:rsidR="006603FB" w14:paraId="735CBFF1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7CBA781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E5A93A" w14:textId="77777777" w:rsidR="00F31D6F" w:rsidRDefault="003C766B" w:rsidP="00F31D6F">
            <w:pPr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F31D6F">
              <w:rPr>
                <w:spacing w:val="-2"/>
                <w:sz w:val="24"/>
              </w:rPr>
              <w:t xml:space="preserve"> </w:t>
            </w:r>
          </w:p>
          <w:p w14:paraId="4799D3BC" w14:textId="77777777" w:rsidR="006603FB" w:rsidRPr="00F31D6F" w:rsidRDefault="00F31D6F" w:rsidP="00F31D6F">
            <w:r w:rsidRPr="008358F1">
              <w:rPr>
                <w:b/>
              </w:rPr>
              <w:t>INSTYTUT PEDAGOGICZNO-JĘZYKOWY</w:t>
            </w:r>
          </w:p>
        </w:tc>
      </w:tr>
      <w:tr w:rsidR="006603FB" w14:paraId="11EE780D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83C68ED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09226FC" w14:textId="77777777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F31D6F">
              <w:rPr>
                <w:spacing w:val="-2"/>
                <w:sz w:val="24"/>
              </w:rPr>
              <w:t xml:space="preserve"> </w:t>
            </w:r>
            <w:r w:rsidR="00F31D6F" w:rsidRPr="008358F1">
              <w:rPr>
                <w:b/>
              </w:rPr>
              <w:t>PEDAGOGIKA</w:t>
            </w:r>
          </w:p>
        </w:tc>
      </w:tr>
      <w:tr w:rsidR="006603FB" w14:paraId="47B49ECD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48050C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9A7DC20" w14:textId="77777777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6F7F6C">
              <w:rPr>
                <w:spacing w:val="-2"/>
                <w:sz w:val="24"/>
              </w:rPr>
              <w:t xml:space="preserve"> </w:t>
            </w:r>
            <w:r w:rsidR="006F7F6C" w:rsidRPr="006F7F6C">
              <w:rPr>
                <w:b/>
                <w:spacing w:val="-2"/>
              </w:rPr>
              <w:t>PEDAGOGIKA SZKOLNA Z TERAPIĄ PEDAGOGICZNĄ I DORADZTWEM ZAWODOWYM / RESOCJALIZACJA DOROSŁYCH</w:t>
            </w:r>
          </w:p>
        </w:tc>
      </w:tr>
      <w:tr w:rsidR="006603FB" w14:paraId="359FD348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73CFCE1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3ED8" w14:textId="77777777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F31D6F">
              <w:rPr>
                <w:spacing w:val="-2"/>
                <w:sz w:val="24"/>
              </w:rPr>
              <w:t xml:space="preserve"> </w:t>
            </w:r>
            <w:r w:rsidR="00F31D6F" w:rsidRPr="008358F1">
              <w:rPr>
                <w:b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CF18" w14:textId="77777777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F31D6F">
              <w:rPr>
                <w:spacing w:val="-2"/>
                <w:sz w:val="24"/>
              </w:rPr>
              <w:t xml:space="preserve"> </w:t>
            </w:r>
            <w:r w:rsidR="00F31D6F" w:rsidRPr="008358F1">
              <w:rPr>
                <w:b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B6C777" w14:textId="77777777" w:rsidR="00281644" w:rsidRDefault="003C766B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7F7E9179" w14:textId="165C9C99" w:rsidR="006603FB" w:rsidRDefault="00281644">
            <w:pPr>
              <w:pStyle w:val="TableParagraph"/>
              <w:spacing w:before="8"/>
              <w:ind w:left="83"/>
              <w:rPr>
                <w:sz w:val="24"/>
              </w:rPr>
            </w:pPr>
            <w:r w:rsidRPr="00281644">
              <w:rPr>
                <w:b/>
                <w:bCs/>
                <w:spacing w:val="-2"/>
                <w:sz w:val="24"/>
              </w:rPr>
              <w:t>studia</w:t>
            </w:r>
            <w:r w:rsidR="00F31D6F" w:rsidRPr="00281644">
              <w:rPr>
                <w:b/>
                <w:bCs/>
                <w:spacing w:val="-2"/>
                <w:sz w:val="24"/>
              </w:rPr>
              <w:t xml:space="preserve"> </w:t>
            </w:r>
            <w:r w:rsidR="00F31D6F">
              <w:rPr>
                <w:b/>
              </w:rPr>
              <w:t>II st</w:t>
            </w:r>
            <w:r>
              <w:rPr>
                <w:b/>
              </w:rPr>
              <w:t>opnia</w:t>
            </w:r>
          </w:p>
        </w:tc>
      </w:tr>
      <w:tr w:rsidR="006603FB" w14:paraId="308BC8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79429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F8CA" w14:textId="77777777" w:rsidR="006603FB" w:rsidRPr="00F31D6F" w:rsidRDefault="003C766B" w:rsidP="00F31D6F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F31D6F">
              <w:rPr>
                <w:spacing w:val="-2"/>
                <w:sz w:val="24"/>
              </w:rPr>
              <w:t xml:space="preserve"> </w:t>
            </w:r>
            <w:r w:rsidR="00F31D6F" w:rsidRPr="00546C3A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5E55" w14:textId="77777777" w:rsidR="006603FB" w:rsidRPr="00F31D6F" w:rsidRDefault="003C766B">
            <w:pPr>
              <w:pStyle w:val="TableParagraph"/>
              <w:spacing w:before="10"/>
              <w:ind w:left="80"/>
              <w:rPr>
                <w:b/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F31D6F">
              <w:rPr>
                <w:spacing w:val="-2"/>
                <w:sz w:val="24"/>
              </w:rPr>
              <w:t xml:space="preserve"> </w:t>
            </w:r>
            <w:r w:rsidR="00F31D6F"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ECD3F1" w14:textId="77777777" w:rsidR="006603FB" w:rsidRDefault="003C766B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  <w:r w:rsidR="00F31D6F">
              <w:rPr>
                <w:spacing w:val="-2"/>
                <w:sz w:val="24"/>
              </w:rPr>
              <w:t xml:space="preserve"> </w:t>
            </w:r>
            <w:r w:rsidR="00F31D6F" w:rsidRPr="00F31D6F">
              <w:rPr>
                <w:b/>
                <w:spacing w:val="-2"/>
                <w:sz w:val="24"/>
              </w:rPr>
              <w:t>POLSKI</w:t>
            </w:r>
          </w:p>
        </w:tc>
      </w:tr>
      <w:tr w:rsidR="006603FB" w14:paraId="65A36003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D97AB6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13D0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4DFEF66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FF7EA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A06C05F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D9B9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4C3668C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E89E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685D47B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5FC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5A8411E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DDFC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80EEE54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FD9E7ED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0DAC9CFF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7A7491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7AC4781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74010A2" w14:textId="77777777" w:rsidR="006603FB" w:rsidRDefault="00461595" w:rsidP="00461595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FCAD890" w14:textId="77777777" w:rsidR="006603FB" w:rsidRDefault="006603FB">
            <w:pPr>
              <w:pStyle w:val="TableParagraph"/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3E2F19F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5C040E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91455C4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C2B2163" w14:textId="77777777" w:rsidR="006603FB" w:rsidRDefault="006603FB">
            <w:pPr>
              <w:pStyle w:val="TableParagraph"/>
            </w:pPr>
          </w:p>
        </w:tc>
      </w:tr>
    </w:tbl>
    <w:p w14:paraId="320FA7CC" w14:textId="77777777" w:rsidR="006603FB" w:rsidRDefault="006603FB">
      <w:pPr>
        <w:rPr>
          <w:b/>
          <w:sz w:val="20"/>
        </w:rPr>
      </w:pPr>
    </w:p>
    <w:p w14:paraId="1DA509B0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6ADA1274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5F7170D7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1E02C206" w14:textId="77777777" w:rsidR="006603FB" w:rsidRDefault="00461595">
            <w:pPr>
              <w:pStyle w:val="TableParagraph"/>
            </w:pPr>
            <w:r w:rsidRPr="00BD43CB">
              <w:rPr>
                <w:sz w:val="24"/>
                <w:szCs w:val="24"/>
              </w:rPr>
              <w:t>Prof. dr hab. Mirosław Patalon</w:t>
            </w:r>
          </w:p>
        </w:tc>
      </w:tr>
      <w:tr w:rsidR="006603FB" w14:paraId="2A839A61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E7C6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265AE" w14:textId="77777777" w:rsidR="006603FB" w:rsidRDefault="00461595">
            <w:pPr>
              <w:pStyle w:val="TableParagraph"/>
            </w:pPr>
            <w:r w:rsidRPr="00BD43CB">
              <w:rPr>
                <w:sz w:val="24"/>
                <w:szCs w:val="24"/>
              </w:rPr>
              <w:t>Prof. dr hab. Mirosław Patalon</w:t>
            </w:r>
          </w:p>
        </w:tc>
      </w:tr>
      <w:tr w:rsidR="006603FB" w14:paraId="3F8CE47F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50BC" w14:textId="77777777" w:rsidR="006603FB" w:rsidRPr="00461595" w:rsidRDefault="003C766B">
            <w:pPr>
              <w:pStyle w:val="TableParagraph"/>
              <w:spacing w:before="119"/>
              <w:ind w:left="68"/>
              <w:rPr>
                <w:sz w:val="24"/>
                <w:szCs w:val="24"/>
              </w:rPr>
            </w:pPr>
            <w:r w:rsidRPr="00461595">
              <w:rPr>
                <w:sz w:val="24"/>
                <w:szCs w:val="24"/>
              </w:rPr>
              <w:t>Cel</w:t>
            </w:r>
            <w:r w:rsidRPr="00461595">
              <w:rPr>
                <w:spacing w:val="40"/>
                <w:sz w:val="24"/>
                <w:szCs w:val="24"/>
              </w:rPr>
              <w:t xml:space="preserve"> </w:t>
            </w:r>
            <w:r w:rsidRPr="00461595">
              <w:rPr>
                <w:sz w:val="24"/>
                <w:szCs w:val="24"/>
              </w:rPr>
              <w:t>kształcenia</w:t>
            </w:r>
            <w:r w:rsidRPr="00461595">
              <w:rPr>
                <w:spacing w:val="-9"/>
                <w:sz w:val="24"/>
                <w:szCs w:val="24"/>
              </w:rPr>
              <w:t xml:space="preserve"> </w:t>
            </w:r>
            <w:r w:rsidRPr="00461595">
              <w:rPr>
                <w:sz w:val="24"/>
                <w:szCs w:val="24"/>
              </w:rPr>
              <w:t>przedmiotu</w:t>
            </w:r>
            <w:r w:rsidRPr="00461595">
              <w:rPr>
                <w:spacing w:val="-10"/>
                <w:sz w:val="24"/>
                <w:szCs w:val="24"/>
              </w:rPr>
              <w:t xml:space="preserve"> </w:t>
            </w:r>
            <w:r w:rsidRPr="00461595">
              <w:rPr>
                <w:sz w:val="24"/>
                <w:szCs w:val="24"/>
              </w:rPr>
              <w:t xml:space="preserve">/ </w:t>
            </w:r>
            <w:r w:rsidRPr="00461595">
              <w:rPr>
                <w:spacing w:val="-2"/>
                <w:sz w:val="24"/>
                <w:szCs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3F96F" w14:textId="77777777" w:rsidR="00461595" w:rsidRPr="00461595" w:rsidRDefault="00461595" w:rsidP="00461595">
            <w:pPr>
              <w:pStyle w:val="Tekstpodstawowy"/>
              <w:widowControl/>
              <w:numPr>
                <w:ilvl w:val="0"/>
                <w:numId w:val="1"/>
              </w:numPr>
              <w:autoSpaceDE/>
              <w:autoSpaceDN/>
              <w:jc w:val="both"/>
              <w:rPr>
                <w:i w:val="0"/>
                <w:sz w:val="24"/>
                <w:szCs w:val="24"/>
              </w:rPr>
            </w:pPr>
            <w:r w:rsidRPr="00461595">
              <w:rPr>
                <w:i w:val="0"/>
                <w:sz w:val="24"/>
                <w:szCs w:val="24"/>
              </w:rPr>
              <w:t>Prezentacja głównych nurtów i koncepcji współczesnej filozofii</w:t>
            </w:r>
          </w:p>
          <w:p w14:paraId="3D551FEB" w14:textId="77777777" w:rsidR="00461595" w:rsidRDefault="00461595" w:rsidP="00461595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461595">
              <w:t>Kształtowanie umiejętności wykorzystywania źródłowych tekstów filozoficznych przydatnych w pracy pedagoga;</w:t>
            </w:r>
          </w:p>
          <w:p w14:paraId="05B6594F" w14:textId="77777777" w:rsidR="006603FB" w:rsidRPr="00CB5CB3" w:rsidRDefault="00461595" w:rsidP="00461595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B5CB3">
              <w:t>Kształtowanie umiejętności krytycznego myślenia i oceny współczesnych problemów społecznych.</w:t>
            </w:r>
          </w:p>
        </w:tc>
      </w:tr>
      <w:tr w:rsidR="006603FB" w14:paraId="1A89FDE1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1B26A9D7" w14:textId="77777777" w:rsidR="006603FB" w:rsidRPr="00461595" w:rsidRDefault="003C766B">
            <w:pPr>
              <w:pStyle w:val="TableParagraph"/>
              <w:spacing w:before="119"/>
              <w:ind w:left="68"/>
              <w:rPr>
                <w:sz w:val="24"/>
                <w:szCs w:val="24"/>
              </w:rPr>
            </w:pPr>
            <w:r w:rsidRPr="00461595">
              <w:rPr>
                <w:sz w:val="24"/>
                <w:szCs w:val="24"/>
              </w:rPr>
              <w:t>Wymagania</w:t>
            </w:r>
            <w:r w:rsidRPr="00461595">
              <w:rPr>
                <w:spacing w:val="-3"/>
                <w:sz w:val="24"/>
                <w:szCs w:val="24"/>
              </w:rPr>
              <w:t xml:space="preserve"> </w:t>
            </w:r>
            <w:r w:rsidRPr="00461595">
              <w:rPr>
                <w:spacing w:val="-2"/>
                <w:sz w:val="24"/>
                <w:szCs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354E5E72" w14:textId="77777777" w:rsidR="006603FB" w:rsidRPr="00461595" w:rsidRDefault="004615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Ogólna znajomość problemów współczesnej humanistyki.</w:t>
            </w:r>
          </w:p>
        </w:tc>
      </w:tr>
    </w:tbl>
    <w:p w14:paraId="3ADD58A3" w14:textId="31E5DAD7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5E5304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589E2C05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263654A4" w14:textId="77777777">
        <w:trPr>
          <w:trHeight w:val="277"/>
        </w:trPr>
        <w:tc>
          <w:tcPr>
            <w:tcW w:w="10096" w:type="dxa"/>
            <w:gridSpan w:val="3"/>
          </w:tcPr>
          <w:p w14:paraId="470BAE9B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72D88DC1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0D59D360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4A0EBB6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3ABB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3231E962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3FD31916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0763B95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7F633DCE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2204" w14:textId="77777777" w:rsidR="006603FB" w:rsidRDefault="0046159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EBDC" w14:textId="181FF599" w:rsidR="006603FB" w:rsidRDefault="00461595">
            <w:pPr>
              <w:pStyle w:val="TableParagraph"/>
              <w:rPr>
                <w:sz w:val="20"/>
              </w:rPr>
            </w:pPr>
            <w:r w:rsidRPr="00BD43CB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zna</w:t>
            </w:r>
            <w:r w:rsidRPr="00BD43CB">
              <w:rPr>
                <w:sz w:val="24"/>
                <w:szCs w:val="24"/>
              </w:rPr>
              <w:t xml:space="preserve"> </w:t>
            </w:r>
            <w:r w:rsidR="005E5304">
              <w:rPr>
                <w:sz w:val="24"/>
                <w:szCs w:val="24"/>
              </w:rPr>
              <w:t xml:space="preserve">i rozumie </w:t>
            </w:r>
            <w:r w:rsidR="008953F5">
              <w:rPr>
                <w:sz w:val="24"/>
                <w:szCs w:val="24"/>
              </w:rPr>
              <w:t xml:space="preserve">w pogłębionym stopniu </w:t>
            </w:r>
            <w:r w:rsidRPr="00BD43CB">
              <w:rPr>
                <w:sz w:val="24"/>
                <w:szCs w:val="24"/>
              </w:rPr>
              <w:t xml:space="preserve">główne współczesne nurty i koncepcje filozoficzne i etyczne oraz </w:t>
            </w:r>
            <w:r>
              <w:rPr>
                <w:sz w:val="24"/>
                <w:szCs w:val="24"/>
              </w:rPr>
              <w:t>rozumie</w:t>
            </w:r>
            <w:r w:rsidRPr="00BD43CB">
              <w:rPr>
                <w:sz w:val="24"/>
                <w:szCs w:val="24"/>
              </w:rPr>
              <w:t xml:space="preserve"> ich powiązania z problematyką pedagogiczną.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2BF1A" w14:textId="4177772E" w:rsidR="00051317" w:rsidRPr="00BD43CB" w:rsidRDefault="00051317" w:rsidP="005C0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  <w:p w14:paraId="1F0AE0EA" w14:textId="77777777" w:rsidR="006603FB" w:rsidRDefault="00051317" w:rsidP="005C059D">
            <w:pPr>
              <w:pStyle w:val="TableParagraph"/>
              <w:jc w:val="center"/>
              <w:rPr>
                <w:sz w:val="20"/>
              </w:rPr>
            </w:pPr>
            <w:r w:rsidRPr="00BD43CB">
              <w:rPr>
                <w:sz w:val="24"/>
                <w:szCs w:val="24"/>
              </w:rPr>
              <w:t>Ped2P_W</w:t>
            </w:r>
            <w:r>
              <w:rPr>
                <w:sz w:val="24"/>
                <w:szCs w:val="24"/>
              </w:rPr>
              <w:t>14</w:t>
            </w:r>
          </w:p>
        </w:tc>
      </w:tr>
      <w:tr w:rsidR="006603FB" w14:paraId="1A06BFAA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0F02" w14:textId="77777777" w:rsidR="006603FB" w:rsidRDefault="0046159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8D47" w14:textId="72F9D5EE" w:rsidR="006603FB" w:rsidRDefault="00461595">
            <w:pPr>
              <w:pStyle w:val="TableParagraph"/>
              <w:rPr>
                <w:sz w:val="20"/>
              </w:rPr>
            </w:pPr>
            <w:r w:rsidRPr="00BD43CB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potrafi</w:t>
            </w:r>
            <w:r w:rsidRPr="00BD43CB">
              <w:rPr>
                <w:sz w:val="24"/>
                <w:szCs w:val="24"/>
              </w:rPr>
              <w:t xml:space="preserve"> </w:t>
            </w:r>
            <w:r w:rsidR="005C059D">
              <w:rPr>
                <w:sz w:val="24"/>
                <w:szCs w:val="24"/>
              </w:rPr>
              <w:t xml:space="preserve">wyszukiwać posiadaną wiedzę do wyszukiwania i wyjaśniania </w:t>
            </w:r>
            <w:r w:rsidRPr="00BD43CB">
              <w:rPr>
                <w:sz w:val="24"/>
                <w:szCs w:val="24"/>
              </w:rPr>
              <w:t>najważniejszych problemów filozoficznych i etycznych współczesności</w:t>
            </w:r>
            <w:r w:rsidR="005C059D">
              <w:rPr>
                <w:sz w:val="24"/>
                <w:szCs w:val="24"/>
              </w:rPr>
              <w:t>; potrafi prezentować własne pomysły, brać udział w debacie, w tym w kontekście działalności zawodowej.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320FD" w14:textId="77777777" w:rsidR="00B32060" w:rsidRDefault="00B32060" w:rsidP="00051317">
            <w:pPr>
              <w:jc w:val="center"/>
              <w:rPr>
                <w:sz w:val="24"/>
                <w:szCs w:val="24"/>
              </w:rPr>
            </w:pPr>
          </w:p>
          <w:p w14:paraId="31CF56A7" w14:textId="56CE03C3" w:rsidR="00051317" w:rsidRPr="00BD43CB" w:rsidRDefault="00051317" w:rsidP="00051317">
            <w:pPr>
              <w:jc w:val="center"/>
              <w:rPr>
                <w:sz w:val="24"/>
                <w:szCs w:val="24"/>
              </w:rPr>
            </w:pPr>
            <w:r w:rsidRPr="00BD43CB">
              <w:rPr>
                <w:sz w:val="24"/>
                <w:szCs w:val="24"/>
              </w:rPr>
              <w:t>Ped2P_U02</w:t>
            </w:r>
          </w:p>
          <w:p w14:paraId="6FF80C8F" w14:textId="20E84209" w:rsidR="006603FB" w:rsidRPr="005E5304" w:rsidRDefault="00051317" w:rsidP="005E5304">
            <w:pPr>
              <w:jc w:val="center"/>
              <w:rPr>
                <w:sz w:val="24"/>
                <w:szCs w:val="24"/>
              </w:rPr>
            </w:pPr>
            <w:r w:rsidRPr="00BD43CB">
              <w:rPr>
                <w:sz w:val="24"/>
                <w:szCs w:val="24"/>
              </w:rPr>
              <w:t>Ped2P_U05</w:t>
            </w:r>
          </w:p>
        </w:tc>
      </w:tr>
      <w:tr w:rsidR="006603FB" w14:paraId="4E0CA369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9E06" w14:textId="77777777" w:rsidR="006603FB" w:rsidRDefault="0046159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07AD" w14:textId="57544453" w:rsidR="006603FB" w:rsidRDefault="00461595">
            <w:pPr>
              <w:pStyle w:val="TableParagraph"/>
              <w:rPr>
                <w:sz w:val="20"/>
              </w:rPr>
            </w:pPr>
            <w:r w:rsidRPr="00BD43CB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jest gotów do </w:t>
            </w:r>
            <w:r w:rsidR="00B32060">
              <w:rPr>
                <w:sz w:val="24"/>
                <w:szCs w:val="24"/>
              </w:rPr>
              <w:t>uznawania znaczenia wiedzy w rozwiązywaniu problemów i</w:t>
            </w:r>
            <w:r>
              <w:rPr>
                <w:sz w:val="24"/>
                <w:szCs w:val="24"/>
              </w:rPr>
              <w:t xml:space="preserve"> oceny współczesnych koncepcji</w:t>
            </w:r>
            <w:r w:rsidRPr="00BD43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filozoficznych</w:t>
            </w:r>
            <w:r w:rsidRPr="00BD43CB">
              <w:rPr>
                <w:sz w:val="24"/>
                <w:szCs w:val="24"/>
              </w:rPr>
              <w:t xml:space="preserve"> w kontekście wybranych problemów etycznych.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FFF94" w14:textId="141B884D" w:rsidR="006603FB" w:rsidRDefault="00051317" w:rsidP="00051317">
            <w:pPr>
              <w:pStyle w:val="TableParagraph"/>
              <w:jc w:val="center"/>
              <w:rPr>
                <w:sz w:val="20"/>
              </w:rPr>
            </w:pPr>
            <w:r w:rsidRPr="00BD43CB">
              <w:rPr>
                <w:sz w:val="24"/>
                <w:szCs w:val="24"/>
                <w:lang w:val="en-US"/>
              </w:rPr>
              <w:t>Ped2P_K0</w:t>
            </w:r>
            <w:r w:rsidR="005E5304">
              <w:rPr>
                <w:sz w:val="24"/>
                <w:szCs w:val="24"/>
                <w:lang w:val="en-US"/>
              </w:rPr>
              <w:t>4</w:t>
            </w:r>
          </w:p>
        </w:tc>
      </w:tr>
    </w:tbl>
    <w:p w14:paraId="55E5DA65" w14:textId="77777777" w:rsidR="006603FB" w:rsidRDefault="006603FB">
      <w:pPr>
        <w:rPr>
          <w:sz w:val="20"/>
        </w:rPr>
        <w:sectPr w:rsidR="006603FB" w:rsidSect="005E5304">
          <w:headerReference w:type="default" r:id="rId11"/>
          <w:footerReference w:type="default" r:id="rId12"/>
          <w:type w:val="continuous"/>
          <w:pgSz w:w="11910" w:h="16840"/>
          <w:pgMar w:top="709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66D89529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DF83A11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1660A37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DDF30D2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B5BC3A7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146C928F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Wprowadzenie w problematykę współczesnej filozofii.</w:t>
            </w:r>
          </w:p>
          <w:p w14:paraId="243F2881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Pozytywizm filozoficzny i filozofia analityczna.</w:t>
            </w:r>
          </w:p>
          <w:p w14:paraId="2601AB51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Filozofia życia.</w:t>
            </w:r>
          </w:p>
          <w:p w14:paraId="2915FCB9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Egzystencjalizm.</w:t>
            </w:r>
          </w:p>
          <w:p w14:paraId="4B8D04D2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Marksizm.</w:t>
            </w:r>
          </w:p>
          <w:p w14:paraId="7BFECE4B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Pragmatyzm.</w:t>
            </w:r>
          </w:p>
          <w:p w14:paraId="793D038F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Hermeneutyka.</w:t>
            </w:r>
          </w:p>
          <w:p w14:paraId="34BE8FF1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Psychoanaliza.</w:t>
            </w:r>
          </w:p>
          <w:p w14:paraId="0DA4E84C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Fundamentalizm filozoficzny/kulturowy/religijny.</w:t>
            </w:r>
          </w:p>
          <w:p w14:paraId="0A7053A0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życie (in vitro, aborcja, klonowanie, transplantacje, eutanazja, samobójstwo, kara śmierci).</w:t>
            </w:r>
          </w:p>
          <w:p w14:paraId="1244D474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twórczość (praca, czas wolny, bezrobocie, aktywność, stagnacja).</w:t>
            </w:r>
          </w:p>
          <w:p w14:paraId="759729DF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relacje społeczne (nierówności społeczne, podział dóbr, tolerancja, odpowiedzialność za innego).</w:t>
            </w:r>
          </w:p>
          <w:p w14:paraId="432E5802" w14:textId="77777777" w:rsidR="00FC4BBA" w:rsidRPr="008358F1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ciało i seksualność (małżeństwo, związki partnerskie, samotność, homoseksualizm).</w:t>
            </w:r>
          </w:p>
          <w:p w14:paraId="63F31247" w14:textId="77777777" w:rsidR="00FC4BBA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ekologia (ochrona środowiska, prawa zwierząt).</w:t>
            </w:r>
          </w:p>
          <w:p w14:paraId="6769EBB4" w14:textId="77777777" w:rsidR="006603FB" w:rsidRDefault="00FC4BBA" w:rsidP="00FC4BBA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5F4C">
              <w:rPr>
                <w:rFonts w:ascii="Times New Roman" w:hAnsi="Times New Roman" w:cs="Times New Roman"/>
              </w:rPr>
              <w:t>Wybrane problemy etyczne: człowiek (szczęście, wolność, godność, odpowiedzialność).</w:t>
            </w:r>
          </w:p>
          <w:p w14:paraId="7F11078E" w14:textId="3F45EBF7" w:rsidR="00412918" w:rsidRPr="00FC4BBA" w:rsidRDefault="00412918" w:rsidP="00412918">
            <w:pPr>
              <w:pStyle w:val="Standard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bookmarkStart w:id="0" w:name="_Hlk168323383"/>
            <w:r>
              <w:rPr>
                <w:rFonts w:ascii="Times New Roman" w:hAnsi="Times New Roman" w:cs="Times New Roman"/>
              </w:rPr>
              <w:t>Po każdym wykładzie następuje dyskusja na temat poruszonych treści. Ponadto studenci indywidualnie przygotowują projekt na temat wybranego problemu filozoficznego.</w:t>
            </w:r>
            <w:bookmarkEnd w:id="0"/>
          </w:p>
        </w:tc>
      </w:tr>
      <w:tr w:rsidR="006603FB" w14:paraId="7EB5816E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A6DBB42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0EBD0B5B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14334A7B" w14:textId="77777777" w:rsidR="006603FB" w:rsidRDefault="006603FB">
            <w:pPr>
              <w:pStyle w:val="TableParagraph"/>
              <w:rPr>
                <w:sz w:val="18"/>
              </w:rPr>
            </w:pPr>
          </w:p>
        </w:tc>
      </w:tr>
      <w:tr w:rsidR="006603FB" w14:paraId="364DCB92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5695E28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2341F699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1876BDD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2CBECF14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49E01FB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A8426C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2F1B046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DB64B3E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AD16255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4A81F282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57166CF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0623DBE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64140D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34E9038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E78BC0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6A39A736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603FB" w14:paraId="1511D193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40D0B9E7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2278B35A" w14:textId="77777777" w:rsidR="00FC4BBA" w:rsidRDefault="00FC4BBA" w:rsidP="00FC4BB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BBA">
              <w:rPr>
                <w:rFonts w:ascii="Times New Roman" w:hAnsi="Times New Roman" w:cs="Times New Roman"/>
                <w:sz w:val="24"/>
                <w:szCs w:val="24"/>
              </w:rPr>
              <w:t xml:space="preserve">Andrzej Miś, </w:t>
            </w:r>
            <w:r w:rsidRPr="00FC4B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Filozofia współczesna. Główne nurty</w:t>
            </w:r>
            <w:r w:rsidRPr="00FC4BBA">
              <w:rPr>
                <w:rFonts w:ascii="Times New Roman" w:hAnsi="Times New Roman" w:cs="Times New Roman"/>
                <w:sz w:val="24"/>
                <w:szCs w:val="24"/>
              </w:rPr>
              <w:t>, Wydawnictwo Naukowe Scholar, Warszawa 2002.</w:t>
            </w:r>
          </w:p>
          <w:p w14:paraId="0B8554C5" w14:textId="77777777" w:rsidR="006603FB" w:rsidRPr="001960C6" w:rsidRDefault="001960C6" w:rsidP="001960C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Witold Mackiewicz, </w:t>
            </w:r>
            <w:r w:rsidRPr="001960C6">
              <w:rPr>
                <w:rFonts w:ascii="Times New Roman" w:hAnsi="Times New Roman" w:cs="Times New Roman"/>
                <w:i/>
                <w:sz w:val="24"/>
                <w:szCs w:val="24"/>
              </w:rPr>
              <w:t>Filozofia współczesna w zarysie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Warszawa 2008.</w:t>
            </w:r>
          </w:p>
        </w:tc>
      </w:tr>
      <w:tr w:rsidR="006603FB" w14:paraId="3DE594C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BD3B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56F8D" w14:textId="77777777" w:rsidR="00FC4BBA" w:rsidRPr="00FC4BBA" w:rsidRDefault="001960C6" w:rsidP="00FC4BBA">
            <w:pPr>
              <w:pStyle w:val="Standard"/>
              <w:spacing w:after="0" w:line="240" w:lineRule="auto"/>
              <w:ind w:left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Leszek Gawor i Zbigniew Stachowski, red. Nauk., </w:t>
            </w:r>
            <w:r w:rsidRPr="001960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Filozofia współczesna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Bydgoszcz 2006.</w:t>
            </w:r>
          </w:p>
          <w:p w14:paraId="76F55C5F" w14:textId="77777777" w:rsidR="006603FB" w:rsidRPr="00FC4BBA" w:rsidRDefault="00FC4BBA" w:rsidP="00FC4BBA">
            <w:pPr>
              <w:pStyle w:val="TableParagraph"/>
              <w:rPr>
                <w:sz w:val="24"/>
                <w:szCs w:val="24"/>
              </w:rPr>
            </w:pPr>
            <w:r w:rsidRPr="00FC4BBA">
              <w:rPr>
                <w:iCs/>
                <w:sz w:val="24"/>
                <w:szCs w:val="24"/>
              </w:rPr>
              <w:t>Tadeusz Gadacz, Historia filozofii XX wieku, t. 1 i 2, Wydawnictwo Znak, Kraków 2009.</w:t>
            </w:r>
          </w:p>
        </w:tc>
      </w:tr>
      <w:tr w:rsidR="006603FB" w14:paraId="4A413526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A8A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6F883" w14:textId="77777777" w:rsidR="00FC4BBA" w:rsidRPr="00217BEC" w:rsidRDefault="00FC4BBA" w:rsidP="00FC4BBA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14:paraId="1B489322" w14:textId="77777777" w:rsidR="006603FB" w:rsidRDefault="00FC4BBA" w:rsidP="00FC4BBA">
            <w:pPr>
              <w:pStyle w:val="TableParagraph"/>
            </w:pP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 xml:space="preserve">ia audytoryjne: </w:t>
            </w:r>
            <w:r>
              <w:rPr>
                <w:sz w:val="24"/>
                <w:szCs w:val="24"/>
              </w:rPr>
              <w:t>konwersatorium, analiza tekstów, dyskusja, prezentacja</w:t>
            </w:r>
            <w:r w:rsidRPr="00217BEC">
              <w:rPr>
                <w:bCs/>
                <w:sz w:val="24"/>
                <w:szCs w:val="24"/>
              </w:rPr>
              <w:t>.</w:t>
            </w:r>
          </w:p>
        </w:tc>
      </w:tr>
      <w:tr w:rsidR="006603FB" w14:paraId="6CFC2E36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42A0DCAE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303ECBF0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4229006" w14:textId="77777777" w:rsidR="006603FB" w:rsidRDefault="00FC4BBA">
            <w:pPr>
              <w:pStyle w:val="TableParagraph"/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2185CD86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252A438E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4B4C040B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16E6910" w14:textId="77777777" w:rsidR="006603FB" w:rsidRPr="00DB0E30" w:rsidRDefault="006603FB">
            <w:pPr>
              <w:pStyle w:val="TableParagraph"/>
              <w:spacing w:before="33"/>
            </w:pPr>
          </w:p>
          <w:p w14:paraId="63C179C8" w14:textId="77777777" w:rsidR="006603FB" w:rsidRPr="00DB0E30" w:rsidRDefault="003C766B">
            <w:pPr>
              <w:pStyle w:val="TableParagraph"/>
              <w:ind w:left="17"/>
              <w:jc w:val="center"/>
            </w:pPr>
            <w:r w:rsidRPr="00DB0E30">
              <w:t>Metody</w:t>
            </w:r>
            <w:r w:rsidRPr="00DB0E30">
              <w:rPr>
                <w:spacing w:val="-6"/>
              </w:rPr>
              <w:t xml:space="preserve"> </w:t>
            </w:r>
            <w:r w:rsidRPr="00DB0E30">
              <w:t>weryfikacji</w:t>
            </w:r>
            <w:r w:rsidRPr="00DB0E30">
              <w:rPr>
                <w:spacing w:val="-5"/>
              </w:rPr>
              <w:t xml:space="preserve"> </w:t>
            </w:r>
            <w:r w:rsidRPr="00DB0E30">
              <w:t>efektów</w:t>
            </w:r>
            <w:r w:rsidRPr="00DB0E30">
              <w:rPr>
                <w:spacing w:val="-6"/>
              </w:rPr>
              <w:t xml:space="preserve"> </w:t>
            </w:r>
            <w:r w:rsidRPr="00DB0E30">
              <w:t>uczenia</w:t>
            </w:r>
            <w:r w:rsidRPr="00DB0E30">
              <w:rPr>
                <w:spacing w:val="-2"/>
              </w:rPr>
              <w:t xml:space="preserve"> </w:t>
            </w:r>
            <w:r w:rsidRPr="00DB0E30"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069C7E0" w14:textId="77777777" w:rsidR="006603FB" w:rsidRPr="00DB0E30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45258429" w14:textId="77777777" w:rsidR="006603FB" w:rsidRPr="00DB0E30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 w:rsidRPr="00DB0E30">
              <w:rPr>
                <w:sz w:val="18"/>
              </w:rPr>
              <w:t>Nr</w:t>
            </w:r>
            <w:r w:rsidRPr="00DB0E30">
              <w:rPr>
                <w:spacing w:val="-12"/>
                <w:sz w:val="18"/>
              </w:rPr>
              <w:t xml:space="preserve"> </w:t>
            </w:r>
            <w:r w:rsidRPr="00DB0E30">
              <w:rPr>
                <w:sz w:val="18"/>
              </w:rPr>
              <w:t>efektu</w:t>
            </w:r>
            <w:r w:rsidRPr="00DB0E30">
              <w:rPr>
                <w:spacing w:val="-11"/>
                <w:sz w:val="18"/>
              </w:rPr>
              <w:t xml:space="preserve"> </w:t>
            </w:r>
            <w:r w:rsidRPr="00DB0E30">
              <w:rPr>
                <w:sz w:val="18"/>
              </w:rPr>
              <w:t xml:space="preserve">uczenia się/grupy </w:t>
            </w:r>
            <w:r w:rsidRPr="00DB0E30">
              <w:rPr>
                <w:spacing w:val="-2"/>
                <w:sz w:val="18"/>
              </w:rPr>
              <w:t>efektów</w:t>
            </w:r>
          </w:p>
        </w:tc>
      </w:tr>
      <w:tr w:rsidR="006603FB" w14:paraId="7F1C381C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E43EA18" w14:textId="77777777" w:rsidR="006603FB" w:rsidRPr="00DB0E30" w:rsidRDefault="00FC4BBA">
            <w:pPr>
              <w:pStyle w:val="TableParagraph"/>
            </w:pPr>
            <w:r w:rsidRPr="00DB0E30">
              <w:t>Kolokwium pisemne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787B3A" w14:textId="77777777" w:rsidR="006603FB" w:rsidRPr="00DB0E30" w:rsidRDefault="00FC4BBA">
            <w:pPr>
              <w:pStyle w:val="TableParagraph"/>
              <w:rPr>
                <w:sz w:val="18"/>
              </w:rPr>
            </w:pPr>
            <w:r w:rsidRPr="00DB0E30">
              <w:rPr>
                <w:sz w:val="18"/>
              </w:rPr>
              <w:t>1</w:t>
            </w:r>
          </w:p>
        </w:tc>
      </w:tr>
      <w:tr w:rsidR="006603FB" w14:paraId="36E1A01A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8A1746B" w14:textId="77777777" w:rsidR="006603FB" w:rsidRPr="00DB0E30" w:rsidRDefault="00FC4BBA">
            <w:pPr>
              <w:pStyle w:val="TableParagraph"/>
            </w:pPr>
            <w:r w:rsidRPr="00DB0E30">
              <w:lastRenderedPageBreak/>
              <w:t>Kolokwium ustne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4FC1C96" w14:textId="77777777" w:rsidR="006603FB" w:rsidRPr="00DB0E30" w:rsidRDefault="00FC4BBA">
            <w:pPr>
              <w:pStyle w:val="TableParagraph"/>
              <w:rPr>
                <w:sz w:val="18"/>
              </w:rPr>
            </w:pPr>
            <w:r w:rsidRPr="00DB0E30">
              <w:rPr>
                <w:sz w:val="18"/>
              </w:rPr>
              <w:t>2</w:t>
            </w:r>
          </w:p>
        </w:tc>
      </w:tr>
      <w:tr w:rsidR="006603FB" w14:paraId="4D4AFB3C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8C7D7B8" w14:textId="77777777" w:rsidR="006603FB" w:rsidRPr="00DB0E30" w:rsidRDefault="00FC4BBA">
            <w:pPr>
              <w:pStyle w:val="TableParagraph"/>
            </w:pPr>
            <w:r w:rsidRPr="00DB0E30">
              <w:t>Przygotowanie projektu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5AB7240" w14:textId="77777777" w:rsidR="006603FB" w:rsidRPr="00DB0E30" w:rsidRDefault="00FC4BBA">
            <w:pPr>
              <w:pStyle w:val="TableParagraph"/>
              <w:rPr>
                <w:sz w:val="18"/>
              </w:rPr>
            </w:pPr>
            <w:r w:rsidRPr="00DB0E30">
              <w:rPr>
                <w:sz w:val="18"/>
              </w:rPr>
              <w:t>3</w:t>
            </w:r>
          </w:p>
        </w:tc>
      </w:tr>
      <w:tr w:rsidR="006603FB" w14:paraId="02A4E20A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5094FB8C" w14:textId="77777777" w:rsidR="006603FB" w:rsidRPr="00DB0E30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 w:rsidRPr="00DB0E30">
              <w:rPr>
                <w:sz w:val="24"/>
              </w:rPr>
              <w:t>Formy</w:t>
            </w:r>
            <w:r w:rsidRPr="00DB0E30">
              <w:rPr>
                <w:spacing w:val="-15"/>
                <w:sz w:val="24"/>
              </w:rPr>
              <w:t xml:space="preserve"> </w:t>
            </w:r>
            <w:r w:rsidRPr="00DB0E30">
              <w:rPr>
                <w:sz w:val="24"/>
              </w:rPr>
              <w:t>i</w:t>
            </w:r>
            <w:r w:rsidRPr="00DB0E30">
              <w:rPr>
                <w:spacing w:val="-15"/>
                <w:sz w:val="24"/>
              </w:rPr>
              <w:t xml:space="preserve"> </w:t>
            </w:r>
            <w:r w:rsidRPr="00DB0E30">
              <w:rPr>
                <w:sz w:val="24"/>
              </w:rPr>
              <w:t xml:space="preserve">warunki </w:t>
            </w:r>
            <w:r w:rsidRPr="00DB0E30"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E830006" w14:textId="77777777" w:rsidR="006603FB" w:rsidRPr="00DB0E30" w:rsidRDefault="00FC4BBA">
            <w:pPr>
              <w:pStyle w:val="TableParagraph"/>
            </w:pPr>
            <w:r w:rsidRPr="00DB0E30">
              <w:t>Zaliczenie z oceną</w:t>
            </w:r>
          </w:p>
        </w:tc>
      </w:tr>
    </w:tbl>
    <w:p w14:paraId="0A8056D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6124A0A3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7890AC08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bookmarkStart w:id="1" w:name="_Hlk169731621"/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6F06F20F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73F1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3BF84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1D02FA7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88111BF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C699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998F3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25CD730D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38C38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49E719A8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603FB" w14:paraId="598485C1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E98A" w14:textId="77777777" w:rsidR="006603FB" w:rsidRDefault="003C766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451A" w14:textId="77777777" w:rsidR="006603FB" w:rsidRDefault="00FC4BBA" w:rsidP="005E5304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B47D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FE22C" w14:textId="77777777" w:rsidR="006603FB" w:rsidRDefault="00FC4BBA" w:rsidP="005E5304">
            <w:pPr>
              <w:pStyle w:val="TableParagraph"/>
              <w:jc w:val="center"/>
            </w:pPr>
            <w:r>
              <w:t>15</w:t>
            </w:r>
          </w:p>
        </w:tc>
      </w:tr>
      <w:tr w:rsidR="006603FB" w14:paraId="47CF2FEC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19CD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69B67" w14:textId="3747CADA" w:rsidR="006603FB" w:rsidRDefault="00B32060" w:rsidP="005E5304">
            <w:pPr>
              <w:pStyle w:val="TableParagraph"/>
              <w:jc w:val="center"/>
            </w:pPr>
            <w:r>
              <w:t>2</w:t>
            </w:r>
            <w:r w:rsidR="00FC4BBA">
              <w:t>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6E4C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83613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</w:tr>
      <w:tr w:rsidR="006603FB" w14:paraId="692DD75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5356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0D800BF2" w14:textId="77777777" w:rsidR="006603FB" w:rsidRDefault="003C766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0694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1011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92DC6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</w:tr>
      <w:tr w:rsidR="006603FB" w14:paraId="5BC5FDA5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6A0B" w14:textId="77777777" w:rsidR="006603FB" w:rsidRDefault="003C766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FF360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7960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52701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</w:tr>
    </w:tbl>
    <w:p w14:paraId="55A08A31" w14:textId="77777777" w:rsidR="006603FB" w:rsidRDefault="006603FB">
      <w:pPr>
        <w:sectPr w:rsidR="006603FB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36032291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AE25F2F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296A3856" w14:textId="7A8F33E6" w:rsidR="006603FB" w:rsidRDefault="00B32060" w:rsidP="005E5304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</w:tcPr>
          <w:p w14:paraId="6AFFFFCD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A053D07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</w:tr>
      <w:tr w:rsidR="006603FB" w14:paraId="60FCEA26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151D33E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2B21BEB4" w14:textId="39504957" w:rsidR="006603FB" w:rsidRDefault="00B32060" w:rsidP="005E5304">
            <w:pPr>
              <w:pStyle w:val="TableParagraph"/>
              <w:jc w:val="center"/>
            </w:pPr>
            <w:r>
              <w:t>9</w:t>
            </w:r>
          </w:p>
        </w:tc>
        <w:tc>
          <w:tcPr>
            <w:tcW w:w="1520" w:type="dxa"/>
          </w:tcPr>
          <w:p w14:paraId="489DB650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567FA5F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</w:tr>
      <w:tr w:rsidR="006603FB" w14:paraId="72E36E14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1AF9343" w14:textId="77777777" w:rsidR="006603FB" w:rsidRDefault="003C766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27B15AEA" w14:textId="77777777" w:rsidR="006603FB" w:rsidRDefault="00FC4BBA" w:rsidP="005E530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20" w:type="dxa"/>
          </w:tcPr>
          <w:p w14:paraId="59F99A39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79E6707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</w:tr>
      <w:tr w:rsidR="006603FB" w14:paraId="3078AE1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1A02DCBF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ADB3904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520" w:type="dxa"/>
          </w:tcPr>
          <w:p w14:paraId="4727400B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7D0CDEC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</w:tr>
      <w:tr w:rsidR="006603FB" w14:paraId="607EC12E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0BBED58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648D10E6" w14:textId="078D55F2" w:rsidR="006603FB" w:rsidRDefault="00B32060" w:rsidP="005E5304">
            <w:pPr>
              <w:pStyle w:val="TableParagraph"/>
              <w:jc w:val="center"/>
            </w:pPr>
            <w:r>
              <w:t>75</w:t>
            </w:r>
          </w:p>
        </w:tc>
        <w:tc>
          <w:tcPr>
            <w:tcW w:w="1520" w:type="dxa"/>
          </w:tcPr>
          <w:p w14:paraId="12CE2FC8" w14:textId="77777777" w:rsidR="006603FB" w:rsidRDefault="00FC4BBA" w:rsidP="005E5304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B0BD889" w14:textId="77777777" w:rsidR="006603FB" w:rsidRDefault="00FC4BBA" w:rsidP="005E5304">
            <w:pPr>
              <w:pStyle w:val="TableParagraph"/>
              <w:jc w:val="center"/>
            </w:pPr>
            <w:r>
              <w:t>15</w:t>
            </w:r>
          </w:p>
        </w:tc>
      </w:tr>
      <w:tr w:rsidR="006603FB" w14:paraId="4B0F399F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79C5F180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39CEBC01" w14:textId="256B597E" w:rsidR="006603FB" w:rsidRPr="00281644" w:rsidRDefault="00B32060" w:rsidP="00281644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603FB" w14:paraId="4DF0A654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22258A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AAF30D2" w14:textId="77777777" w:rsidR="006603FB" w:rsidRPr="00281644" w:rsidRDefault="00FC4BBA" w:rsidP="00281644">
            <w:pPr>
              <w:pStyle w:val="TableParagraph"/>
              <w:jc w:val="center"/>
              <w:rPr>
                <w:b/>
                <w:bCs/>
              </w:rPr>
            </w:pPr>
            <w:r w:rsidRPr="00281644">
              <w:rPr>
                <w:b/>
                <w:bCs/>
              </w:rPr>
              <w:t>0</w:t>
            </w:r>
          </w:p>
        </w:tc>
      </w:tr>
      <w:tr w:rsidR="006603FB" w14:paraId="39259305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429CDA4" w14:textId="02009521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 w:rsidR="00281644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72C2E058" w14:textId="77777777" w:rsidR="006603FB" w:rsidRPr="00281644" w:rsidRDefault="00FC4BBA" w:rsidP="00281644">
            <w:pPr>
              <w:pStyle w:val="TableParagraph"/>
              <w:jc w:val="center"/>
              <w:rPr>
                <w:b/>
                <w:bCs/>
              </w:rPr>
            </w:pPr>
            <w:r w:rsidRPr="00281644">
              <w:rPr>
                <w:b/>
                <w:bCs/>
              </w:rPr>
              <w:t>0,6</w:t>
            </w:r>
          </w:p>
        </w:tc>
      </w:tr>
      <w:tr w:rsidR="006603FB" w14:paraId="1C69BE0F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7185F4D0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3B0DD323" w14:textId="77777777" w:rsidR="006603FB" w:rsidRPr="009E734D" w:rsidRDefault="00FC4BBA" w:rsidP="00281644">
            <w:pPr>
              <w:pStyle w:val="TableParagraph"/>
              <w:jc w:val="center"/>
              <w:rPr>
                <w:b/>
                <w:bCs/>
                <w:color w:val="000000" w:themeColor="text1"/>
              </w:rPr>
            </w:pPr>
            <w:r w:rsidRPr="009E734D">
              <w:rPr>
                <w:b/>
                <w:bCs/>
                <w:color w:val="000000" w:themeColor="text1"/>
              </w:rPr>
              <w:t>1,4</w:t>
            </w:r>
          </w:p>
        </w:tc>
      </w:tr>
      <w:bookmarkEnd w:id="1"/>
    </w:tbl>
    <w:p w14:paraId="1FACFED9" w14:textId="77777777" w:rsidR="006603FB" w:rsidRDefault="006603FB">
      <w:pPr>
        <w:rPr>
          <w:sz w:val="20"/>
        </w:rPr>
      </w:pPr>
    </w:p>
    <w:p w14:paraId="4AB9838D" w14:textId="77777777" w:rsidR="006603FB" w:rsidRDefault="006603FB">
      <w:pPr>
        <w:rPr>
          <w:sz w:val="20"/>
        </w:rPr>
      </w:pPr>
    </w:p>
    <w:p w14:paraId="49F8A551" w14:textId="77777777" w:rsidR="006603FB" w:rsidRDefault="006603FB">
      <w:pPr>
        <w:rPr>
          <w:sz w:val="20"/>
        </w:rPr>
      </w:pPr>
    </w:p>
    <w:p w14:paraId="62EB003F" w14:textId="77777777" w:rsidR="006603FB" w:rsidRDefault="006603FB">
      <w:pPr>
        <w:rPr>
          <w:sz w:val="20"/>
        </w:rPr>
      </w:pPr>
    </w:p>
    <w:p w14:paraId="6C755956" w14:textId="77777777" w:rsidR="006603FB" w:rsidRDefault="006603FB">
      <w:pPr>
        <w:rPr>
          <w:sz w:val="20"/>
        </w:rPr>
      </w:pPr>
    </w:p>
    <w:p w14:paraId="6CF11A05" w14:textId="77777777" w:rsidR="006603FB" w:rsidRDefault="006603FB">
      <w:pPr>
        <w:rPr>
          <w:sz w:val="20"/>
        </w:rPr>
      </w:pPr>
    </w:p>
    <w:p w14:paraId="788033AA" w14:textId="77777777" w:rsidR="006603FB" w:rsidRDefault="006603FB">
      <w:pPr>
        <w:rPr>
          <w:sz w:val="20"/>
        </w:rPr>
      </w:pPr>
    </w:p>
    <w:p w14:paraId="3627680A" w14:textId="77777777" w:rsidR="006603FB" w:rsidRDefault="009E734D">
      <w:pPr>
        <w:spacing w:before="116"/>
        <w:rPr>
          <w:sz w:val="20"/>
        </w:rPr>
      </w:pPr>
      <w:r>
        <w:rPr>
          <w:noProof/>
        </w:rPr>
        <w:pict w14:anchorId="36D96610">
          <v:shape id="Graphic 4" o:spid="_x0000_s1026" style="position:absolute;margin-left:70.9pt;margin-top:18.5pt;width:2in;height:.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<v:path arrowok="t"/>
            <w10:wrap type="topAndBottom" anchorx="page"/>
          </v:shape>
        </w:pict>
      </w:r>
    </w:p>
    <w:p w14:paraId="20CF13D6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C95B69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6A5B2" w14:textId="77777777" w:rsidR="003707A3" w:rsidRDefault="003707A3">
      <w:r>
        <w:separator/>
      </w:r>
    </w:p>
  </w:endnote>
  <w:endnote w:type="continuationSeparator" w:id="0">
    <w:p w14:paraId="0708406E" w14:textId="77777777" w:rsidR="003707A3" w:rsidRDefault="00370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06B3" w14:textId="77777777" w:rsidR="006603FB" w:rsidRDefault="009E734D">
    <w:pPr>
      <w:pStyle w:val="Tekstpodstawowy"/>
      <w:spacing w:line="14" w:lineRule="auto"/>
      <w:rPr>
        <w:i w:val="0"/>
        <w:sz w:val="20"/>
      </w:rPr>
    </w:pPr>
    <w:r>
      <w:rPr>
        <w:noProof/>
      </w:rPr>
      <w:pict w14:anchorId="6BE37E82"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516.35pt;margin-top:794.5pt;width:12pt;height:13.0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<v:textbox style="mso-next-textbox:#Textbox 2" inset="0,0,0,0">
            <w:txbxContent>
              <w:p w14:paraId="482A5DAE" w14:textId="77777777" w:rsidR="006603FB" w:rsidRDefault="00E75E70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3C766B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051317">
                  <w:rPr>
                    <w:noProof/>
                    <w:spacing w:val="-10"/>
                    <w:sz w:val="20"/>
                  </w:rPr>
                  <w:t>1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5B13E" w14:textId="77777777" w:rsidR="003707A3" w:rsidRDefault="003707A3">
      <w:r>
        <w:separator/>
      </w:r>
    </w:p>
  </w:footnote>
  <w:footnote w:type="continuationSeparator" w:id="0">
    <w:p w14:paraId="05777016" w14:textId="77777777" w:rsidR="003707A3" w:rsidRDefault="00370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9077A" w14:textId="1EAB8C82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12FC3"/>
    <w:multiLevelType w:val="multilevel"/>
    <w:tmpl w:val="FC921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CA451EE"/>
    <w:multiLevelType w:val="hybridMultilevel"/>
    <w:tmpl w:val="373C5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1881164">
    <w:abstractNumId w:val="1"/>
  </w:num>
  <w:num w:numId="2" w16cid:durableId="596181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FB"/>
    <w:rsid w:val="00051317"/>
    <w:rsid w:val="0006517A"/>
    <w:rsid w:val="00144466"/>
    <w:rsid w:val="001960C6"/>
    <w:rsid w:val="0022797E"/>
    <w:rsid w:val="00281644"/>
    <w:rsid w:val="003707A3"/>
    <w:rsid w:val="003C766B"/>
    <w:rsid w:val="00412918"/>
    <w:rsid w:val="00461595"/>
    <w:rsid w:val="004B1F7B"/>
    <w:rsid w:val="004B644D"/>
    <w:rsid w:val="00532E16"/>
    <w:rsid w:val="00590BA4"/>
    <w:rsid w:val="005C059D"/>
    <w:rsid w:val="005E5304"/>
    <w:rsid w:val="006603FB"/>
    <w:rsid w:val="006B3FE0"/>
    <w:rsid w:val="006F7F6C"/>
    <w:rsid w:val="007657A7"/>
    <w:rsid w:val="008953F5"/>
    <w:rsid w:val="008D736C"/>
    <w:rsid w:val="008E7099"/>
    <w:rsid w:val="00900487"/>
    <w:rsid w:val="0092708F"/>
    <w:rsid w:val="009E734D"/>
    <w:rsid w:val="00B32060"/>
    <w:rsid w:val="00B61EC1"/>
    <w:rsid w:val="00C95B69"/>
    <w:rsid w:val="00C97FD5"/>
    <w:rsid w:val="00CB5CB3"/>
    <w:rsid w:val="00CD76A2"/>
    <w:rsid w:val="00DB0E30"/>
    <w:rsid w:val="00E75E70"/>
    <w:rsid w:val="00EE3705"/>
    <w:rsid w:val="00F31D6F"/>
    <w:rsid w:val="00FC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AD9F1DA"/>
  <w15:docId w15:val="{05388E1E-88E6-4378-A29E-0FE246F0D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B69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5B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C95B69"/>
    <w:rPr>
      <w:i/>
      <w:iCs/>
      <w:sz w:val="18"/>
      <w:szCs w:val="18"/>
    </w:rPr>
  </w:style>
  <w:style w:type="paragraph" w:styleId="Tytu">
    <w:name w:val="Title"/>
    <w:basedOn w:val="Normalny"/>
    <w:link w:val="TytuZnak"/>
    <w:qFormat/>
    <w:rsid w:val="00C95B69"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C95B69"/>
  </w:style>
  <w:style w:type="paragraph" w:customStyle="1" w:styleId="TableParagraph">
    <w:name w:val="Table Paragraph"/>
    <w:basedOn w:val="Normalny"/>
    <w:uiPriority w:val="1"/>
    <w:qFormat/>
    <w:rsid w:val="00C95B69"/>
  </w:style>
  <w:style w:type="paragraph" w:styleId="Tekstdymka">
    <w:name w:val="Balloon Text"/>
    <w:basedOn w:val="Normalny"/>
    <w:link w:val="TekstdymkaZnak"/>
    <w:uiPriority w:val="99"/>
    <w:semiHidden/>
    <w:unhideWhenUsed/>
    <w:rsid w:val="00F31D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D6F"/>
    <w:rPr>
      <w:rFonts w:ascii="Tahoma" w:eastAsia="Times New Roman" w:hAnsi="Tahoma" w:cs="Tahoma"/>
      <w:sz w:val="16"/>
      <w:szCs w:val="16"/>
      <w:lang w:val="pl-PL"/>
    </w:rPr>
  </w:style>
  <w:style w:type="character" w:customStyle="1" w:styleId="TytuZnak">
    <w:name w:val="Tytuł Znak"/>
    <w:basedOn w:val="Domylnaczcionkaakapitu"/>
    <w:link w:val="Tytu"/>
    <w:rsid w:val="00461595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paragraph" w:customStyle="1" w:styleId="Akapitzlist1">
    <w:name w:val="Akapit z listą1"/>
    <w:basedOn w:val="Normalny"/>
    <w:uiPriority w:val="99"/>
    <w:qFormat/>
    <w:rsid w:val="00461595"/>
    <w:pPr>
      <w:widowControl/>
      <w:autoSpaceDE/>
      <w:autoSpaceDN/>
      <w:ind w:left="720"/>
    </w:pPr>
    <w:rPr>
      <w:sz w:val="24"/>
      <w:szCs w:val="24"/>
      <w:lang w:eastAsia="pl-PL"/>
    </w:rPr>
  </w:style>
  <w:style w:type="paragraph" w:customStyle="1" w:styleId="Standard">
    <w:name w:val="Standard"/>
    <w:rsid w:val="00FC4BBA"/>
    <w:pPr>
      <w:widowControl/>
      <w:suppressAutoHyphens/>
      <w:autoSpaceDE/>
      <w:spacing w:after="200" w:line="276" w:lineRule="auto"/>
      <w:textAlignment w:val="baseline"/>
    </w:pPr>
    <w:rPr>
      <w:rFonts w:ascii="Calibri" w:eastAsia="SimSun" w:hAnsi="Calibri" w:cs="F"/>
      <w:kern w:val="3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816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1644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816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1644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F1B6D7-E1A8-445D-BB5D-5AFC9AFC3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764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17</cp:revision>
  <dcterms:created xsi:type="dcterms:W3CDTF">2024-05-16T19:12:00Z</dcterms:created>
  <dcterms:modified xsi:type="dcterms:W3CDTF">2025-06-17T16:59:00Z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